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480" w:rsidRPr="00546268" w:rsidRDefault="00194480" w:rsidP="00582646">
      <w:pPr>
        <w:pStyle w:val="Default"/>
        <w:ind w:right="-142"/>
        <w:jc w:val="center"/>
        <w:rPr>
          <w:b/>
          <w:bCs/>
        </w:rPr>
      </w:pPr>
      <w:r w:rsidRPr="00546268">
        <w:rPr>
          <w:b/>
          <w:bCs/>
        </w:rPr>
        <w:t>HƯỚNG DẪN TRÌNH BÀY</w:t>
      </w:r>
    </w:p>
    <w:p w:rsidR="00194480" w:rsidRDefault="00194480" w:rsidP="00582646">
      <w:pPr>
        <w:pStyle w:val="Default"/>
        <w:ind w:right="-142"/>
        <w:jc w:val="center"/>
        <w:rPr>
          <w:b/>
          <w:bCs/>
        </w:rPr>
      </w:pPr>
      <w:r w:rsidRPr="00546268">
        <w:rPr>
          <w:b/>
          <w:bCs/>
        </w:rPr>
        <w:t>CHUYÊN ĐỀ THI KẾT THÚC HỌC PHẦN SAU ĐẠI HỌC</w:t>
      </w:r>
    </w:p>
    <w:p w:rsidR="00582646" w:rsidRPr="00546268" w:rsidRDefault="00582646" w:rsidP="00582646">
      <w:pPr>
        <w:pStyle w:val="Default"/>
        <w:ind w:right="-142"/>
        <w:jc w:val="center"/>
        <w:rPr>
          <w:b/>
          <w:bCs/>
        </w:rPr>
      </w:pPr>
    </w:p>
    <w:p w:rsidR="00194480" w:rsidRPr="008C01AD" w:rsidRDefault="00194480" w:rsidP="00194480">
      <w:pPr>
        <w:pStyle w:val="Default"/>
        <w:spacing w:line="360" w:lineRule="auto"/>
        <w:jc w:val="both"/>
        <w:rPr>
          <w:sz w:val="26"/>
        </w:rPr>
      </w:pPr>
      <w:r w:rsidRPr="00546268">
        <w:rPr>
          <w:b/>
          <w:bCs/>
        </w:rPr>
        <w:t xml:space="preserve">1. VỀ BỐ CỤC: </w:t>
      </w:r>
      <w:r w:rsidRPr="008C01AD">
        <w:rPr>
          <w:bCs/>
          <w:sz w:val="26"/>
        </w:rPr>
        <w:t>Chuyên đề bao gồm các phần theo trình tự sau:</w:t>
      </w:r>
    </w:p>
    <w:p w:rsidR="00194480" w:rsidRPr="00546268" w:rsidRDefault="00194480" w:rsidP="00194480">
      <w:pPr>
        <w:pStyle w:val="Default"/>
        <w:tabs>
          <w:tab w:val="left" w:pos="0"/>
        </w:tabs>
        <w:spacing w:line="360" w:lineRule="auto"/>
        <w:ind w:firstLine="1701"/>
        <w:jc w:val="both"/>
        <w:rPr>
          <w:sz w:val="26"/>
        </w:rPr>
      </w:pPr>
      <w:r w:rsidRPr="008C01AD">
        <w:rPr>
          <w:sz w:val="26"/>
        </w:rPr>
        <w:tab/>
      </w:r>
      <w:r w:rsidRPr="00546268">
        <w:rPr>
          <w:sz w:val="26"/>
        </w:rPr>
        <w:t>Trang bìa.</w:t>
      </w:r>
    </w:p>
    <w:p w:rsidR="00194480" w:rsidRPr="00546268" w:rsidRDefault="00194480" w:rsidP="00194480">
      <w:pPr>
        <w:pStyle w:val="Default"/>
        <w:tabs>
          <w:tab w:val="left" w:pos="0"/>
        </w:tabs>
        <w:spacing w:line="360" w:lineRule="auto"/>
        <w:ind w:firstLine="1701"/>
        <w:jc w:val="both"/>
        <w:rPr>
          <w:sz w:val="26"/>
        </w:rPr>
      </w:pPr>
      <w:r w:rsidRPr="00546268">
        <w:rPr>
          <w:sz w:val="26"/>
        </w:rPr>
        <w:tab/>
        <w:t>Trang phụ bìa.</w:t>
      </w:r>
    </w:p>
    <w:p w:rsidR="00194480" w:rsidRPr="00546268" w:rsidRDefault="00194480" w:rsidP="00194480">
      <w:pPr>
        <w:pStyle w:val="Default"/>
        <w:tabs>
          <w:tab w:val="left" w:pos="0"/>
        </w:tabs>
        <w:spacing w:line="360" w:lineRule="auto"/>
        <w:ind w:firstLine="1701"/>
        <w:jc w:val="both"/>
        <w:rPr>
          <w:sz w:val="26"/>
        </w:rPr>
      </w:pPr>
      <w:r w:rsidRPr="00546268">
        <w:rPr>
          <w:sz w:val="26"/>
        </w:rPr>
        <w:tab/>
        <w:t>Ký hiệu viết tắt.</w:t>
      </w:r>
    </w:p>
    <w:p w:rsidR="00194480" w:rsidRPr="00546268" w:rsidRDefault="00194480" w:rsidP="00194480">
      <w:pPr>
        <w:pStyle w:val="Default"/>
        <w:tabs>
          <w:tab w:val="left" w:pos="0"/>
        </w:tabs>
        <w:spacing w:line="360" w:lineRule="auto"/>
        <w:ind w:firstLine="1701"/>
        <w:jc w:val="both"/>
        <w:rPr>
          <w:sz w:val="26"/>
        </w:rPr>
      </w:pPr>
      <w:r w:rsidRPr="00546268">
        <w:rPr>
          <w:sz w:val="26"/>
        </w:rPr>
        <w:tab/>
        <w:t>Mục lục.</w:t>
      </w:r>
    </w:p>
    <w:p w:rsidR="00194480" w:rsidRPr="00546268" w:rsidRDefault="00194480" w:rsidP="00194480">
      <w:pPr>
        <w:pStyle w:val="Default"/>
        <w:numPr>
          <w:ilvl w:val="0"/>
          <w:numId w:val="1"/>
        </w:numPr>
        <w:tabs>
          <w:tab w:val="left" w:pos="0"/>
        </w:tabs>
        <w:spacing w:line="360" w:lineRule="auto"/>
        <w:ind w:firstLine="1701"/>
        <w:jc w:val="both"/>
        <w:rPr>
          <w:sz w:val="26"/>
        </w:rPr>
      </w:pPr>
      <w:r w:rsidRPr="00546268">
        <w:rPr>
          <w:sz w:val="26"/>
        </w:rPr>
        <w:t>Mở đầu.</w:t>
      </w:r>
    </w:p>
    <w:p w:rsidR="00194480" w:rsidRPr="00546268" w:rsidRDefault="00194480" w:rsidP="00194480">
      <w:pPr>
        <w:pStyle w:val="Default"/>
        <w:numPr>
          <w:ilvl w:val="0"/>
          <w:numId w:val="1"/>
        </w:numPr>
        <w:tabs>
          <w:tab w:val="left" w:pos="0"/>
        </w:tabs>
        <w:spacing w:line="360" w:lineRule="auto"/>
        <w:ind w:firstLine="1701"/>
        <w:jc w:val="both"/>
        <w:rPr>
          <w:sz w:val="26"/>
        </w:rPr>
      </w:pPr>
      <w:r w:rsidRPr="00546268">
        <w:rPr>
          <w:sz w:val="26"/>
        </w:rPr>
        <w:t>Nội dung.</w:t>
      </w:r>
    </w:p>
    <w:p w:rsidR="00194480" w:rsidRPr="00546268" w:rsidRDefault="00194480" w:rsidP="00194480">
      <w:pPr>
        <w:pStyle w:val="Default"/>
        <w:numPr>
          <w:ilvl w:val="0"/>
          <w:numId w:val="1"/>
        </w:numPr>
        <w:tabs>
          <w:tab w:val="left" w:pos="0"/>
        </w:tabs>
        <w:spacing w:line="360" w:lineRule="auto"/>
        <w:ind w:firstLine="1701"/>
        <w:jc w:val="both"/>
        <w:rPr>
          <w:sz w:val="26"/>
        </w:rPr>
      </w:pPr>
      <w:r w:rsidRPr="00546268">
        <w:rPr>
          <w:sz w:val="26"/>
        </w:rPr>
        <w:t>Kết luận.</w:t>
      </w:r>
    </w:p>
    <w:p w:rsidR="00194480" w:rsidRPr="00546268" w:rsidRDefault="00194480" w:rsidP="00194480">
      <w:pPr>
        <w:pStyle w:val="Default"/>
        <w:tabs>
          <w:tab w:val="left" w:pos="0"/>
        </w:tabs>
        <w:spacing w:line="360" w:lineRule="auto"/>
        <w:ind w:firstLine="2127"/>
        <w:jc w:val="both"/>
        <w:rPr>
          <w:sz w:val="26"/>
        </w:rPr>
      </w:pPr>
      <w:r w:rsidRPr="00546268">
        <w:rPr>
          <w:sz w:val="26"/>
        </w:rPr>
        <w:tab/>
        <w:t>Danh mục tài liệu tham khảo.</w:t>
      </w:r>
    </w:p>
    <w:p w:rsidR="00194480" w:rsidRPr="00546268" w:rsidRDefault="00194480" w:rsidP="00194480">
      <w:pPr>
        <w:pStyle w:val="Default"/>
        <w:tabs>
          <w:tab w:val="left" w:pos="0"/>
        </w:tabs>
        <w:spacing w:line="360" w:lineRule="auto"/>
        <w:jc w:val="both"/>
        <w:rPr>
          <w:b/>
        </w:rPr>
      </w:pPr>
      <w:r w:rsidRPr="00546268">
        <w:rPr>
          <w:b/>
          <w:bCs/>
        </w:rPr>
        <w:t xml:space="preserve">2. VỀ TRÌNH BÀY </w:t>
      </w:r>
    </w:p>
    <w:p w:rsidR="00194480" w:rsidRDefault="00194480" w:rsidP="002D3855">
      <w:pPr>
        <w:pStyle w:val="Default"/>
        <w:tabs>
          <w:tab w:val="left" w:pos="0"/>
        </w:tabs>
        <w:spacing w:line="360" w:lineRule="auto"/>
        <w:ind w:firstLine="567"/>
        <w:jc w:val="both"/>
        <w:rPr>
          <w:sz w:val="26"/>
        </w:rPr>
      </w:pPr>
      <w:r w:rsidRPr="008C01AD">
        <w:rPr>
          <w:sz w:val="26"/>
        </w:rPr>
        <w:t>Chuyên đề phải được trình bày ngắn gọn, rõ ràng, mạch lạc, sạch sẽ, không được tẩy xóa, có đánh số trang, đánh số bảng biểu, hình vẽ, đồ thị. Chuyên đề đóng bìa mềm theo mẫu quy định.</w:t>
      </w:r>
    </w:p>
    <w:p w:rsidR="00194480" w:rsidRPr="008C01AD" w:rsidRDefault="00194480" w:rsidP="00194480">
      <w:pPr>
        <w:spacing w:line="360" w:lineRule="auto"/>
        <w:jc w:val="both"/>
        <w:rPr>
          <w:b/>
          <w:sz w:val="26"/>
        </w:rPr>
      </w:pPr>
      <w:r w:rsidRPr="008C01AD">
        <w:rPr>
          <w:b/>
          <w:sz w:val="26"/>
        </w:rPr>
        <w:t>2.</w:t>
      </w:r>
      <w:r>
        <w:rPr>
          <w:b/>
          <w:sz w:val="26"/>
        </w:rPr>
        <w:t>1</w:t>
      </w:r>
      <w:r w:rsidRPr="008C01AD">
        <w:rPr>
          <w:b/>
          <w:sz w:val="26"/>
        </w:rPr>
        <w:t>. Tên chuyên đề</w:t>
      </w:r>
    </w:p>
    <w:p w:rsidR="00194480" w:rsidRPr="008C01AD" w:rsidRDefault="00194480" w:rsidP="00194480">
      <w:pPr>
        <w:spacing w:line="360" w:lineRule="auto"/>
        <w:ind w:firstLine="567"/>
        <w:jc w:val="both"/>
        <w:rPr>
          <w:sz w:val="26"/>
        </w:rPr>
      </w:pPr>
      <w:r w:rsidRPr="008C01AD">
        <w:rPr>
          <w:sz w:val="26"/>
        </w:rPr>
        <w:t>Tên chuyên đề ngắn gọn, dễ hiểu và đầy đủ, xác định rõ nội dung đề cập.</w:t>
      </w:r>
    </w:p>
    <w:p w:rsidR="00194480" w:rsidRPr="00582646" w:rsidRDefault="00194480" w:rsidP="00194480">
      <w:pPr>
        <w:spacing w:line="360" w:lineRule="auto"/>
        <w:ind w:firstLine="567"/>
        <w:jc w:val="both"/>
        <w:rPr>
          <w:spacing w:val="-4"/>
          <w:sz w:val="26"/>
        </w:rPr>
      </w:pPr>
      <w:bookmarkStart w:id="0" w:name="_GoBack"/>
      <w:r w:rsidRPr="00582646">
        <w:rPr>
          <w:spacing w:val="-4"/>
          <w:sz w:val="26"/>
        </w:rPr>
        <w:t>Tên chuyên đề không được viết tắt, không dùng ký hiệu hay bất kỳ chú giải nào.Tên đề tài được để giữa trang giấy, chú ý cách ngắt chữ xuống dòng phải đủ nghĩa chữ đó.</w:t>
      </w:r>
    </w:p>
    <w:bookmarkEnd w:id="0"/>
    <w:p w:rsidR="00194480" w:rsidRPr="008C01AD" w:rsidRDefault="00194480" w:rsidP="00194480">
      <w:pPr>
        <w:spacing w:line="360" w:lineRule="auto"/>
        <w:ind w:firstLine="567"/>
        <w:jc w:val="both"/>
        <w:rPr>
          <w:sz w:val="26"/>
        </w:rPr>
      </w:pPr>
      <w:r w:rsidRPr="008C01AD">
        <w:rPr>
          <w:sz w:val="26"/>
        </w:rPr>
        <w:t>Tên chuyên đề phải được viết in hoa và trên một tr</w:t>
      </w:r>
      <w:r>
        <w:rPr>
          <w:sz w:val="26"/>
        </w:rPr>
        <w:t>ang riêng gọi là trang bìa</w:t>
      </w:r>
      <w:r w:rsidRPr="008C01AD">
        <w:rPr>
          <w:sz w:val="26"/>
        </w:rPr>
        <w:t xml:space="preserve">. Cỡ chữ thông thường là 22, có thể thay đổi cỡ chữ tùy theo độ dài của tên đề tài nhưng dao động trong khoảng từ 20 - 24. </w:t>
      </w:r>
    </w:p>
    <w:p w:rsidR="00194480" w:rsidRPr="008C01AD" w:rsidRDefault="00194480" w:rsidP="00194480">
      <w:pPr>
        <w:pStyle w:val="Default"/>
        <w:tabs>
          <w:tab w:val="left" w:pos="0"/>
        </w:tabs>
        <w:spacing w:line="360" w:lineRule="auto"/>
        <w:jc w:val="both"/>
        <w:rPr>
          <w:b/>
          <w:sz w:val="26"/>
        </w:rPr>
      </w:pPr>
      <w:r w:rsidRPr="008C01AD">
        <w:rPr>
          <w:b/>
          <w:bCs/>
          <w:sz w:val="26"/>
        </w:rPr>
        <w:t>2.</w:t>
      </w:r>
      <w:r>
        <w:rPr>
          <w:b/>
          <w:bCs/>
          <w:sz w:val="26"/>
        </w:rPr>
        <w:t>2</w:t>
      </w:r>
      <w:r w:rsidRPr="008C01AD">
        <w:rPr>
          <w:b/>
          <w:bCs/>
          <w:sz w:val="26"/>
        </w:rPr>
        <w:t xml:space="preserve">.  Soạn thảo văn bản </w:t>
      </w:r>
    </w:p>
    <w:p w:rsidR="00194480" w:rsidRPr="008C01AD" w:rsidRDefault="00194480" w:rsidP="00194480">
      <w:pPr>
        <w:pStyle w:val="Default"/>
        <w:tabs>
          <w:tab w:val="left" w:pos="0"/>
        </w:tabs>
        <w:spacing w:line="360" w:lineRule="auto"/>
        <w:ind w:firstLine="567"/>
        <w:jc w:val="both"/>
        <w:rPr>
          <w:sz w:val="26"/>
        </w:rPr>
      </w:pPr>
      <w:r w:rsidRPr="008C01AD">
        <w:rPr>
          <w:sz w:val="26"/>
        </w:rPr>
        <w:t xml:space="preserve">Sử dụng kiểu chữ Times New Roman (Unicode) cỡ 13 hoặc 14 của hệ soạn thảo Winword hoặc tương đương; mật độ chữ bình thường; không được nén hoặc kéo dãn khoảng cách giữa các chữ; dãn dòng đặt ở chế độ 1.5 lines, before 0pt, after 0pt; lề trên 3 cm; lề dưới 3cm; lề trái 3.5 cm; lề phải 2 cm. Số trang được đánh ở giữa, phía trên đầu mỗi trang giấy (đánh số trang bắt đầu từ phần mở đầu cho đến hết phần kết luận). Nếu có bảng biểu, hình vẽ trình bày theo chiều ngang khổ giấy thì đầu bảng là lề trái của trang, nhưng nên hạn chế trình bày theo cách này. </w:t>
      </w:r>
    </w:p>
    <w:p w:rsidR="00194480" w:rsidRPr="008C01AD" w:rsidRDefault="00194480" w:rsidP="00194480">
      <w:pPr>
        <w:pStyle w:val="Default"/>
        <w:tabs>
          <w:tab w:val="left" w:pos="0"/>
        </w:tabs>
        <w:spacing w:line="360" w:lineRule="auto"/>
        <w:ind w:firstLine="567"/>
        <w:jc w:val="both"/>
        <w:rPr>
          <w:sz w:val="26"/>
        </w:rPr>
      </w:pPr>
      <w:r w:rsidRPr="008C01AD">
        <w:rPr>
          <w:sz w:val="26"/>
        </w:rPr>
        <w:t>Chuyên đề được trình bày trên một mặt giấy trắng khổ A4 (210 x 297mm), tối thiểu 15 trang và tối đa 20 trang, không kể phần tài liệu tham khảo và các mục khác.</w:t>
      </w:r>
    </w:p>
    <w:p w:rsidR="00194480" w:rsidRPr="008C01AD" w:rsidRDefault="00194480" w:rsidP="00194480">
      <w:pPr>
        <w:tabs>
          <w:tab w:val="left" w:pos="0"/>
        </w:tabs>
        <w:autoSpaceDE w:val="0"/>
        <w:autoSpaceDN w:val="0"/>
        <w:adjustRightInd w:val="0"/>
        <w:spacing w:line="360" w:lineRule="auto"/>
        <w:jc w:val="both"/>
        <w:rPr>
          <w:b/>
          <w:sz w:val="26"/>
        </w:rPr>
      </w:pPr>
      <w:r>
        <w:rPr>
          <w:b/>
          <w:sz w:val="26"/>
        </w:rPr>
        <w:lastRenderedPageBreak/>
        <w:t>2.3</w:t>
      </w:r>
      <w:r w:rsidRPr="008C01AD">
        <w:rPr>
          <w:b/>
          <w:sz w:val="26"/>
        </w:rPr>
        <w:t xml:space="preserve">. Tiểu mục </w:t>
      </w:r>
    </w:p>
    <w:p w:rsidR="00194480" w:rsidRPr="008C01AD" w:rsidRDefault="00194480" w:rsidP="00194480">
      <w:pPr>
        <w:pStyle w:val="Default"/>
        <w:tabs>
          <w:tab w:val="left" w:pos="0"/>
        </w:tabs>
        <w:spacing w:line="360" w:lineRule="auto"/>
        <w:ind w:firstLine="567"/>
        <w:jc w:val="both"/>
        <w:rPr>
          <w:color w:val="auto"/>
          <w:sz w:val="26"/>
        </w:rPr>
      </w:pPr>
      <w:r w:rsidRPr="008C01AD">
        <w:rPr>
          <w:color w:val="auto"/>
          <w:sz w:val="26"/>
        </w:rPr>
        <w:t xml:space="preserve">Các tiểu mục của </w:t>
      </w:r>
      <w:r w:rsidRPr="008C01AD">
        <w:rPr>
          <w:sz w:val="26"/>
        </w:rPr>
        <w:t xml:space="preserve">Chuyên đề </w:t>
      </w:r>
      <w:r w:rsidRPr="008C01AD">
        <w:rPr>
          <w:color w:val="auto"/>
          <w:sz w:val="26"/>
        </w:rPr>
        <w:t>được trình bày và đánh số tron</w:t>
      </w:r>
      <w:r>
        <w:rPr>
          <w:color w:val="auto"/>
          <w:sz w:val="26"/>
        </w:rPr>
        <w:t>g phần nộ</w:t>
      </w:r>
      <w:r w:rsidRPr="008C01AD">
        <w:rPr>
          <w:color w:val="auto"/>
          <w:sz w:val="26"/>
        </w:rPr>
        <w:t xml:space="preserve">i dung, nhiều nhất gồm 4 chữ số (ví dụ: 1.1.1.1). Tại mỗi nhóm tiểu mục phải có ít nhất 2 tiểu mục, nghĩa là không thể có tiểu mục 2.1.1 mà không có tiểu mục 2.1.2 tiếp theo. </w:t>
      </w:r>
    </w:p>
    <w:p w:rsidR="00194480" w:rsidRPr="008C01AD" w:rsidRDefault="00194480" w:rsidP="00194480">
      <w:pPr>
        <w:tabs>
          <w:tab w:val="left" w:pos="0"/>
        </w:tabs>
        <w:autoSpaceDE w:val="0"/>
        <w:autoSpaceDN w:val="0"/>
        <w:adjustRightInd w:val="0"/>
        <w:spacing w:line="360" w:lineRule="auto"/>
        <w:jc w:val="both"/>
        <w:rPr>
          <w:b/>
          <w:sz w:val="26"/>
        </w:rPr>
      </w:pPr>
      <w:r w:rsidRPr="008C01AD">
        <w:rPr>
          <w:b/>
          <w:sz w:val="26"/>
        </w:rPr>
        <w:t>2.</w:t>
      </w:r>
      <w:r>
        <w:rPr>
          <w:b/>
          <w:sz w:val="26"/>
        </w:rPr>
        <w:t>4</w:t>
      </w:r>
      <w:r w:rsidRPr="008C01AD">
        <w:rPr>
          <w:b/>
          <w:sz w:val="26"/>
        </w:rPr>
        <w:t xml:space="preserve">. Bảng biểu, hình vẽ, phương trình </w:t>
      </w:r>
    </w:p>
    <w:p w:rsidR="00194480" w:rsidRPr="00001DF5" w:rsidRDefault="00194480" w:rsidP="00194480">
      <w:pPr>
        <w:pStyle w:val="Default"/>
        <w:tabs>
          <w:tab w:val="left" w:pos="0"/>
        </w:tabs>
        <w:spacing w:line="360" w:lineRule="auto"/>
        <w:ind w:firstLine="567"/>
        <w:jc w:val="both"/>
        <w:rPr>
          <w:color w:val="auto"/>
          <w:spacing w:val="-4"/>
          <w:sz w:val="26"/>
        </w:rPr>
      </w:pPr>
      <w:r w:rsidRPr="00001DF5">
        <w:rPr>
          <w:color w:val="auto"/>
          <w:spacing w:val="-4"/>
          <w:sz w:val="26"/>
        </w:rPr>
        <w:t>Việc đánh số bảng biểu, hình vẽ, ảnh… theo thứ tự xuất hiện. Mọi bảng biểu, đồ thị, hình vẽ, ảnh… lấy từ các nguồn khác phải được trích dẫn đầy đủ, ví dụ “Nguồn: Bộ Y tế - 1996”. Nguồn được trích dẫn phải được liệt kê chính xác trong danh mục tài liệu tham khảo.</w:t>
      </w:r>
    </w:p>
    <w:p w:rsidR="00194480" w:rsidRPr="008C01AD" w:rsidRDefault="00194480" w:rsidP="00194480">
      <w:pPr>
        <w:pStyle w:val="Default"/>
        <w:tabs>
          <w:tab w:val="left" w:pos="0"/>
        </w:tabs>
        <w:spacing w:line="360" w:lineRule="auto"/>
        <w:ind w:firstLine="567"/>
        <w:jc w:val="both"/>
        <w:rPr>
          <w:color w:val="auto"/>
          <w:sz w:val="26"/>
        </w:rPr>
      </w:pPr>
      <w:r w:rsidRPr="008C01AD">
        <w:rPr>
          <w:color w:val="auto"/>
          <w:sz w:val="26"/>
        </w:rPr>
        <w:t>Đầu đề của bảng biểu ghi phía trên bảng; đầu đề của hình vẽ, biểu đồ, đồ thị, ảnh ghi phía dưới hình.</w:t>
      </w:r>
    </w:p>
    <w:p w:rsidR="00194480" w:rsidRPr="008C01AD" w:rsidRDefault="00194480" w:rsidP="00194480">
      <w:pPr>
        <w:pStyle w:val="Default"/>
        <w:tabs>
          <w:tab w:val="left" w:pos="0"/>
        </w:tabs>
        <w:spacing w:line="360" w:lineRule="auto"/>
        <w:jc w:val="both"/>
        <w:rPr>
          <w:b/>
          <w:color w:val="auto"/>
          <w:sz w:val="26"/>
        </w:rPr>
      </w:pPr>
      <w:r>
        <w:rPr>
          <w:b/>
          <w:bCs/>
          <w:color w:val="auto"/>
          <w:sz w:val="26"/>
        </w:rPr>
        <w:t>2.5</w:t>
      </w:r>
      <w:r w:rsidRPr="008C01AD">
        <w:rPr>
          <w:b/>
          <w:bCs/>
          <w:color w:val="auto"/>
          <w:sz w:val="26"/>
        </w:rPr>
        <w:t xml:space="preserve">. Viết tắt </w:t>
      </w:r>
    </w:p>
    <w:p w:rsidR="00194480" w:rsidRPr="008C01AD" w:rsidRDefault="00194480" w:rsidP="00194480">
      <w:pPr>
        <w:pStyle w:val="Default"/>
        <w:tabs>
          <w:tab w:val="left" w:pos="0"/>
        </w:tabs>
        <w:spacing w:line="360" w:lineRule="auto"/>
        <w:ind w:firstLine="567"/>
        <w:jc w:val="both"/>
        <w:rPr>
          <w:color w:val="auto"/>
          <w:spacing w:val="-6"/>
          <w:sz w:val="26"/>
        </w:rPr>
      </w:pPr>
      <w:r w:rsidRPr="008C01AD">
        <w:rPr>
          <w:color w:val="auto"/>
          <w:spacing w:val="-6"/>
          <w:sz w:val="26"/>
        </w:rPr>
        <w:t xml:space="preserve">Không lạm dụng việc viết tắt trong chuyên đề.Chỉ viết tắt những từ, cụm từ hoặc thuật ngữ được sử dụng nhiều lần trong chuyên đề.Không viết tắt những cụm từ dài, những mệnh đề hoặc những cụm từ ít xuất hiện. Nếu cần viết tắt những từ, thuật ngữ, tên các cơ quan, tổ chức . . . thì được viết tắt sau lần viết thứ nhất có kèm theo chữ viết tắt trong ngoặc đơn. Nếu có quá nhiều chữ viết tắt thì phải có bảng danh mục các chữ viết tắt (xếp theo thứ tự A, B, C) ở phần đầu luận văn. </w:t>
      </w:r>
    </w:p>
    <w:p w:rsidR="00194480" w:rsidRPr="008C01AD" w:rsidRDefault="00194480" w:rsidP="00194480">
      <w:pPr>
        <w:pStyle w:val="Default"/>
        <w:tabs>
          <w:tab w:val="left" w:pos="0"/>
        </w:tabs>
        <w:spacing w:line="360" w:lineRule="auto"/>
        <w:jc w:val="both"/>
        <w:rPr>
          <w:b/>
          <w:color w:val="auto"/>
          <w:sz w:val="26"/>
        </w:rPr>
      </w:pPr>
      <w:r w:rsidRPr="008C01AD">
        <w:rPr>
          <w:b/>
          <w:bCs/>
          <w:color w:val="auto"/>
          <w:sz w:val="26"/>
        </w:rPr>
        <w:t>2.</w:t>
      </w:r>
      <w:r>
        <w:rPr>
          <w:b/>
          <w:bCs/>
          <w:color w:val="auto"/>
          <w:sz w:val="26"/>
        </w:rPr>
        <w:t>6</w:t>
      </w:r>
      <w:r w:rsidRPr="008C01AD">
        <w:rPr>
          <w:b/>
          <w:bCs/>
          <w:color w:val="auto"/>
          <w:sz w:val="26"/>
        </w:rPr>
        <w:t>. Tài liệu tham khảo và cách trích dẫn</w:t>
      </w:r>
    </w:p>
    <w:p w:rsidR="00194480" w:rsidRPr="008C01AD" w:rsidRDefault="00194480" w:rsidP="00194480">
      <w:pPr>
        <w:pStyle w:val="Default"/>
        <w:tabs>
          <w:tab w:val="left" w:pos="0"/>
        </w:tabs>
        <w:spacing w:line="360" w:lineRule="auto"/>
        <w:ind w:firstLine="567"/>
        <w:jc w:val="both"/>
        <w:rPr>
          <w:color w:val="auto"/>
          <w:spacing w:val="-4"/>
          <w:sz w:val="26"/>
        </w:rPr>
      </w:pPr>
      <w:r w:rsidRPr="008C01AD">
        <w:rPr>
          <w:color w:val="auto"/>
          <w:spacing w:val="-4"/>
          <w:sz w:val="26"/>
        </w:rPr>
        <w:t xml:space="preserve">Mọi ý kiến, khái niệm có ý nghĩa, mang tính chất gợi ý và những tham khảo khác phải được trích dẫn và chỉ rõ nguồn trong danh mục Tài liệu tham khảo của </w:t>
      </w:r>
      <w:r w:rsidRPr="008C01AD">
        <w:rPr>
          <w:color w:val="auto"/>
          <w:spacing w:val="-6"/>
          <w:sz w:val="26"/>
        </w:rPr>
        <w:t>chuyên đề</w:t>
      </w:r>
      <w:r w:rsidRPr="008C01AD">
        <w:rPr>
          <w:color w:val="auto"/>
          <w:spacing w:val="-4"/>
          <w:sz w:val="26"/>
        </w:rPr>
        <w:t>.</w:t>
      </w:r>
    </w:p>
    <w:p w:rsidR="00194480" w:rsidRPr="008C01AD" w:rsidRDefault="00194480" w:rsidP="00194480">
      <w:pPr>
        <w:pStyle w:val="BodyTextIndent2"/>
        <w:tabs>
          <w:tab w:val="left" w:pos="0"/>
        </w:tabs>
        <w:spacing w:after="0" w:line="360" w:lineRule="auto"/>
        <w:ind w:left="0" w:firstLine="567"/>
        <w:jc w:val="both"/>
        <w:rPr>
          <w:sz w:val="26"/>
        </w:rPr>
      </w:pPr>
      <w:r w:rsidRPr="008C01AD">
        <w:rPr>
          <w:sz w:val="26"/>
        </w:rPr>
        <w:t>Khi cần trích dẫn 1 đoạn ít hơn 2 câu hoặc 4 dòng đánh máy thì có thể sử dụng dấu ngoặc kép để mở đầu và kết thúc trích dẫn.</w:t>
      </w:r>
    </w:p>
    <w:p w:rsidR="00194480" w:rsidRPr="008C01AD" w:rsidRDefault="00194480" w:rsidP="00194480">
      <w:pPr>
        <w:pStyle w:val="Default"/>
        <w:tabs>
          <w:tab w:val="left" w:pos="0"/>
        </w:tabs>
        <w:spacing w:line="360" w:lineRule="auto"/>
        <w:ind w:firstLine="567"/>
        <w:jc w:val="both"/>
        <w:rPr>
          <w:color w:val="auto"/>
          <w:sz w:val="26"/>
        </w:rPr>
      </w:pPr>
      <w:r w:rsidRPr="008C01AD">
        <w:rPr>
          <w:color w:val="auto"/>
          <w:sz w:val="26"/>
        </w:rPr>
        <w:t>Không trích dẫn những kiến thức phổ biến, mọi người đều biết tránh làm nặng nề phần tham khảo trích dẫn.</w:t>
      </w:r>
      <w:r w:rsidRPr="008C01AD">
        <w:rPr>
          <w:sz w:val="26"/>
        </w:rPr>
        <w:t>Nếu không có điều kiện tiếp cận được một tài liệu gốc mà phải trích dẫn thông qua một tài liệu khác thì phải nêu rõ cách trích dẫn này, đồng thời tài liệu gốc đó không được liệt kê trong danh mục Tài liệu tham khảo của luận văn.</w:t>
      </w:r>
    </w:p>
    <w:p w:rsidR="00194480" w:rsidRPr="008C01AD" w:rsidRDefault="00194480" w:rsidP="00194480">
      <w:pPr>
        <w:tabs>
          <w:tab w:val="left" w:pos="0"/>
        </w:tabs>
        <w:autoSpaceDE w:val="0"/>
        <w:autoSpaceDN w:val="0"/>
        <w:adjustRightInd w:val="0"/>
        <w:spacing w:line="360" w:lineRule="auto"/>
        <w:ind w:firstLine="567"/>
        <w:jc w:val="both"/>
        <w:rPr>
          <w:sz w:val="26"/>
        </w:rPr>
      </w:pPr>
      <w:r w:rsidRPr="008C01AD">
        <w:rPr>
          <w:sz w:val="26"/>
        </w:rPr>
        <w:t xml:space="preserve">Trong từng trang </w:t>
      </w:r>
      <w:r>
        <w:rPr>
          <w:sz w:val="26"/>
        </w:rPr>
        <w:t>chuyên đề</w:t>
      </w:r>
      <w:r w:rsidRPr="008C01AD">
        <w:rPr>
          <w:sz w:val="26"/>
        </w:rPr>
        <w:t xml:space="preserve">, các nguồn lấy từ tài liệu tham khảo cần được chỉ rõ, đặt trong dấu móc vuông, ví dụ...... [1]; ........ [3], [5], [21]. Việc trích dẫn là theo số thứ tự của tài liệu ở Danh mục tài liệu tham khảo và được đặt trong dấu ngoặc vuông, khi cần có cả số trang, ví dụ: [15, tr. 314-315]. Đối với phần được trích dẫn từ nhiều </w:t>
      </w:r>
      <w:r w:rsidRPr="008C01AD">
        <w:rPr>
          <w:sz w:val="26"/>
        </w:rPr>
        <w:lastRenderedPageBreak/>
        <w:t xml:space="preserve">tài liệu khác nhau, số của từng tài liệu được đặt độc lập trong từng dấu ngoặc vuông theo thứ tự tăng dần, ví dụ: [19], [25], [40]. </w:t>
      </w:r>
    </w:p>
    <w:p w:rsidR="00194480" w:rsidRPr="008738DB" w:rsidRDefault="00194480" w:rsidP="00194480">
      <w:pPr>
        <w:widowControl w:val="0"/>
        <w:spacing w:line="360" w:lineRule="auto"/>
        <w:jc w:val="both"/>
        <w:rPr>
          <w:b/>
          <w:i/>
          <w:sz w:val="26"/>
        </w:rPr>
      </w:pPr>
      <w:r w:rsidRPr="008738DB">
        <w:rPr>
          <w:b/>
          <w:i/>
          <w:sz w:val="26"/>
        </w:rPr>
        <w:t>Hướng dẫn sắp xếp tài liệu tham khảo</w:t>
      </w:r>
    </w:p>
    <w:p w:rsidR="00194480" w:rsidRPr="008738DB" w:rsidRDefault="00194480" w:rsidP="00194480">
      <w:pPr>
        <w:tabs>
          <w:tab w:val="left" w:pos="280"/>
        </w:tabs>
        <w:spacing w:line="360" w:lineRule="auto"/>
        <w:ind w:firstLine="567"/>
        <w:jc w:val="both"/>
        <w:rPr>
          <w:sz w:val="26"/>
        </w:rPr>
      </w:pPr>
      <w:r w:rsidRPr="008738DB">
        <w:rPr>
          <w:sz w:val="26"/>
        </w:rPr>
        <w:t>Tài liệu tham khảo được xếp riêng theo từng ngôn ngữ (Việt, Anh, Pháp, Đức, Nga, Trung, Nhật…). Các tài liệu bằng tiếng n</w:t>
      </w:r>
      <w:r w:rsidRPr="008738DB">
        <w:rPr>
          <w:sz w:val="26"/>
          <w:lang w:val="vi-VN"/>
        </w:rPr>
        <w:t>ư</w:t>
      </w:r>
      <w:r w:rsidRPr="008738DB">
        <w:rPr>
          <w:sz w:val="26"/>
        </w:rPr>
        <w:t>ớc ngoài phải giữ nguyên văn không phiên âm, không dịch, kể cả tài liệu bằng tiếng Trung Quôc, Nhật… ( đối với những tài liệu bằng ngôn ngữ còn ít ng</w:t>
      </w:r>
      <w:r w:rsidRPr="008738DB">
        <w:rPr>
          <w:sz w:val="26"/>
          <w:lang w:val="vi-VN"/>
        </w:rPr>
        <w:t>ư</w:t>
      </w:r>
      <w:r w:rsidRPr="008738DB">
        <w:rPr>
          <w:sz w:val="26"/>
        </w:rPr>
        <w:t>ời biết có thể thêm phần dịch tiếng Việt đi kèm mỗi tài liệu).</w:t>
      </w:r>
    </w:p>
    <w:p w:rsidR="00194480" w:rsidRPr="008738DB" w:rsidRDefault="00194480" w:rsidP="00194480">
      <w:pPr>
        <w:tabs>
          <w:tab w:val="left" w:pos="280"/>
        </w:tabs>
        <w:spacing w:line="360" w:lineRule="auto"/>
        <w:ind w:firstLine="567"/>
        <w:jc w:val="both"/>
        <w:rPr>
          <w:sz w:val="26"/>
        </w:rPr>
      </w:pPr>
      <w:r w:rsidRPr="008738DB">
        <w:rPr>
          <w:sz w:val="26"/>
        </w:rPr>
        <w:t>Tài liệu tham khảo được xếp theo thứ tự ABC họ tên tác giả luận văn, theo thông lệ của từng nước:</w:t>
      </w:r>
    </w:p>
    <w:p w:rsidR="00194480" w:rsidRPr="008738DB" w:rsidRDefault="00194480" w:rsidP="00194480">
      <w:pPr>
        <w:tabs>
          <w:tab w:val="left" w:pos="280"/>
        </w:tabs>
        <w:spacing w:line="360" w:lineRule="auto"/>
        <w:ind w:firstLine="567"/>
        <w:jc w:val="both"/>
        <w:rPr>
          <w:sz w:val="26"/>
        </w:rPr>
      </w:pPr>
      <w:r w:rsidRPr="008738DB">
        <w:rPr>
          <w:sz w:val="26"/>
        </w:rPr>
        <w:t>Tác giả là người nước ngoài : Xếp thứ tự ABC theo họ.</w:t>
      </w:r>
    </w:p>
    <w:p w:rsidR="00194480" w:rsidRPr="008738DB" w:rsidRDefault="00194480" w:rsidP="00194480">
      <w:pPr>
        <w:tabs>
          <w:tab w:val="left" w:pos="280"/>
        </w:tabs>
        <w:spacing w:line="360" w:lineRule="auto"/>
        <w:ind w:firstLine="567"/>
        <w:jc w:val="both"/>
        <w:rPr>
          <w:sz w:val="26"/>
        </w:rPr>
      </w:pPr>
      <w:r w:rsidRPr="008738DB">
        <w:rPr>
          <w:sz w:val="26"/>
        </w:rPr>
        <w:t>Tác giả là người Việt Nam : Xếp thứ tự theo tên nhưng vẫn giữ nguyên thứ tự thông thường của tên người Việt Nam, không đảo tên lên trước họ.</w:t>
      </w:r>
    </w:p>
    <w:p w:rsidR="00194480" w:rsidRPr="008738DB" w:rsidRDefault="00194480" w:rsidP="00194480">
      <w:pPr>
        <w:tabs>
          <w:tab w:val="left" w:pos="280"/>
          <w:tab w:val="left" w:pos="840"/>
        </w:tabs>
        <w:spacing w:line="360" w:lineRule="auto"/>
        <w:ind w:firstLine="567"/>
        <w:jc w:val="both"/>
        <w:rPr>
          <w:sz w:val="26"/>
        </w:rPr>
      </w:pPr>
      <w:r w:rsidRPr="008738DB">
        <w:rPr>
          <w:sz w:val="26"/>
        </w:rPr>
        <w:t>Tài liệu không có tên tác giả thì xếp theo thứ tự ABC từ đầu của tên cơ quan ban hành báo cáo hay ấn phẩm, ví dụ: Tổng cục Thống kê xếp vào vần T, Bộ Giáo dục và Đào tạo xếp vào vần B, v.v…</w:t>
      </w:r>
    </w:p>
    <w:p w:rsidR="00194480" w:rsidRPr="008738DB" w:rsidRDefault="00194480" w:rsidP="00194480">
      <w:pPr>
        <w:tabs>
          <w:tab w:val="left" w:pos="280"/>
        </w:tabs>
        <w:spacing w:line="360" w:lineRule="auto"/>
        <w:ind w:firstLine="567"/>
        <w:jc w:val="both"/>
        <w:rPr>
          <w:sz w:val="26"/>
        </w:rPr>
      </w:pPr>
      <w:r w:rsidRPr="008738DB">
        <w:rPr>
          <w:sz w:val="26"/>
        </w:rPr>
        <w:t xml:space="preserve">Tài liệu tham khảo là </w:t>
      </w:r>
      <w:r w:rsidRPr="00194480">
        <w:rPr>
          <w:b/>
          <w:sz w:val="26"/>
        </w:rPr>
        <w:t>sách, luận án, báo cáo</w:t>
      </w:r>
      <w:r w:rsidRPr="008738DB">
        <w:rPr>
          <w:sz w:val="26"/>
        </w:rPr>
        <w:t xml:space="preserve"> phải ghi đầy đủ các thông tin sau:</w:t>
      </w:r>
    </w:p>
    <w:p w:rsidR="00194480" w:rsidRPr="008738DB" w:rsidRDefault="00194480" w:rsidP="00194480">
      <w:pPr>
        <w:numPr>
          <w:ilvl w:val="3"/>
          <w:numId w:val="2"/>
        </w:numPr>
        <w:tabs>
          <w:tab w:val="left" w:pos="280"/>
          <w:tab w:val="num" w:pos="840"/>
        </w:tabs>
        <w:spacing w:line="360" w:lineRule="auto"/>
        <w:ind w:left="280" w:firstLine="280"/>
        <w:jc w:val="both"/>
        <w:rPr>
          <w:sz w:val="26"/>
        </w:rPr>
      </w:pPr>
      <w:r w:rsidRPr="008738DB">
        <w:rPr>
          <w:sz w:val="26"/>
        </w:rPr>
        <w:t>Tên tác giả hoặc cơ quan ban hành (không có dấu ngăn cách)</w:t>
      </w:r>
    </w:p>
    <w:p w:rsidR="00194480" w:rsidRPr="008738DB" w:rsidRDefault="00194480" w:rsidP="00194480">
      <w:pPr>
        <w:numPr>
          <w:ilvl w:val="3"/>
          <w:numId w:val="2"/>
        </w:numPr>
        <w:tabs>
          <w:tab w:val="left" w:pos="280"/>
          <w:tab w:val="num" w:pos="840"/>
        </w:tabs>
        <w:spacing w:line="360" w:lineRule="auto"/>
        <w:ind w:left="280" w:firstLine="280"/>
        <w:jc w:val="both"/>
        <w:rPr>
          <w:sz w:val="26"/>
        </w:rPr>
      </w:pPr>
      <w:r w:rsidRPr="008738DB">
        <w:rPr>
          <w:sz w:val="26"/>
        </w:rPr>
        <w:t>(Năm xuất bản), (đặt trong ngoặc đơn, dấu phẩy sau ngoặc đơn)</w:t>
      </w:r>
    </w:p>
    <w:p w:rsidR="00194480" w:rsidRPr="008738DB" w:rsidRDefault="00194480" w:rsidP="00194480">
      <w:pPr>
        <w:numPr>
          <w:ilvl w:val="3"/>
          <w:numId w:val="2"/>
        </w:numPr>
        <w:tabs>
          <w:tab w:val="left" w:pos="280"/>
          <w:tab w:val="num" w:pos="840"/>
        </w:tabs>
        <w:spacing w:line="360" w:lineRule="auto"/>
        <w:ind w:left="280" w:firstLine="280"/>
        <w:jc w:val="both"/>
        <w:rPr>
          <w:sz w:val="26"/>
        </w:rPr>
      </w:pPr>
      <w:r w:rsidRPr="008738DB">
        <w:rPr>
          <w:i/>
          <w:sz w:val="26"/>
        </w:rPr>
        <w:t>tên sách, luận án hoặc báo cáo,</w:t>
      </w:r>
      <w:r w:rsidRPr="008738DB">
        <w:rPr>
          <w:sz w:val="26"/>
        </w:rPr>
        <w:t xml:space="preserve"> (in nghiêng, dấu phẩy cuối tên)</w:t>
      </w:r>
    </w:p>
    <w:p w:rsidR="00194480" w:rsidRPr="008738DB" w:rsidRDefault="00194480" w:rsidP="00194480">
      <w:pPr>
        <w:numPr>
          <w:ilvl w:val="3"/>
          <w:numId w:val="2"/>
        </w:numPr>
        <w:tabs>
          <w:tab w:val="left" w:pos="280"/>
          <w:tab w:val="num" w:pos="840"/>
        </w:tabs>
        <w:spacing w:line="360" w:lineRule="auto"/>
        <w:ind w:left="280" w:firstLine="280"/>
        <w:jc w:val="both"/>
        <w:rPr>
          <w:sz w:val="26"/>
        </w:rPr>
      </w:pPr>
      <w:r w:rsidRPr="008738DB">
        <w:rPr>
          <w:sz w:val="26"/>
        </w:rPr>
        <w:t>nhà xuất bản, (dấu phẩy cuối tên nhà xuất bản)</w:t>
      </w:r>
    </w:p>
    <w:p w:rsidR="00194480" w:rsidRPr="008738DB" w:rsidRDefault="00194480" w:rsidP="00194480">
      <w:pPr>
        <w:numPr>
          <w:ilvl w:val="3"/>
          <w:numId w:val="2"/>
        </w:numPr>
        <w:tabs>
          <w:tab w:val="left" w:pos="280"/>
          <w:tab w:val="num" w:pos="840"/>
        </w:tabs>
        <w:spacing w:line="360" w:lineRule="auto"/>
        <w:ind w:left="280" w:firstLine="280"/>
        <w:jc w:val="both"/>
        <w:rPr>
          <w:sz w:val="26"/>
        </w:rPr>
      </w:pPr>
      <w:r w:rsidRPr="008738DB">
        <w:rPr>
          <w:sz w:val="26"/>
        </w:rPr>
        <w:t>nơi xuất bản. ( dấu chấm kết thúc tài liệu tham khảo )</w:t>
      </w:r>
    </w:p>
    <w:p w:rsidR="00194480" w:rsidRPr="008738DB" w:rsidRDefault="00194480" w:rsidP="00194480">
      <w:pPr>
        <w:tabs>
          <w:tab w:val="left" w:pos="280"/>
        </w:tabs>
        <w:spacing w:line="360" w:lineRule="auto"/>
        <w:ind w:left="280"/>
        <w:jc w:val="both"/>
        <w:rPr>
          <w:sz w:val="26"/>
        </w:rPr>
      </w:pPr>
      <w:r w:rsidRPr="008738DB">
        <w:rPr>
          <w:sz w:val="26"/>
        </w:rPr>
        <w:t>( xem ví dụ trang sau tài liệu số 2, 3, 4, 23, 30, 31, 32, 33 )</w:t>
      </w:r>
    </w:p>
    <w:p w:rsidR="00194480" w:rsidRPr="008738DB" w:rsidRDefault="00194480" w:rsidP="00194480">
      <w:pPr>
        <w:tabs>
          <w:tab w:val="left" w:pos="280"/>
        </w:tabs>
        <w:spacing w:line="360" w:lineRule="auto"/>
        <w:ind w:left="280"/>
        <w:jc w:val="both"/>
        <w:rPr>
          <w:sz w:val="26"/>
        </w:rPr>
      </w:pPr>
      <w:r w:rsidRPr="008738DB">
        <w:rPr>
          <w:sz w:val="26"/>
        </w:rPr>
        <w:t xml:space="preserve">Tài liệu tham  khảo là </w:t>
      </w:r>
      <w:r w:rsidRPr="008738DB">
        <w:rPr>
          <w:b/>
          <w:sz w:val="26"/>
        </w:rPr>
        <w:t>bài báo trong tạp chí, bài trong một cuốn sách…</w:t>
      </w:r>
      <w:r w:rsidRPr="008738DB">
        <w:rPr>
          <w:sz w:val="26"/>
        </w:rPr>
        <w:t xml:space="preserve"> ghi đầy đủ các thông tin sau:</w:t>
      </w:r>
    </w:p>
    <w:p w:rsidR="00194480" w:rsidRPr="008738DB" w:rsidRDefault="00194480" w:rsidP="00194480">
      <w:pPr>
        <w:numPr>
          <w:ilvl w:val="0"/>
          <w:numId w:val="3"/>
        </w:numPr>
        <w:tabs>
          <w:tab w:val="clear" w:pos="720"/>
          <w:tab w:val="left" w:pos="280"/>
          <w:tab w:val="num" w:pos="840"/>
        </w:tabs>
        <w:spacing w:line="360" w:lineRule="auto"/>
        <w:ind w:left="560" w:firstLine="0"/>
        <w:jc w:val="both"/>
        <w:rPr>
          <w:sz w:val="26"/>
        </w:rPr>
      </w:pPr>
      <w:r w:rsidRPr="008738DB">
        <w:rPr>
          <w:sz w:val="26"/>
        </w:rPr>
        <w:t>tên tác giả (không có dấu ngăn cách)</w:t>
      </w:r>
    </w:p>
    <w:p w:rsidR="00194480" w:rsidRPr="008738DB" w:rsidRDefault="00194480" w:rsidP="00194480">
      <w:pPr>
        <w:numPr>
          <w:ilvl w:val="0"/>
          <w:numId w:val="3"/>
        </w:numPr>
        <w:tabs>
          <w:tab w:val="clear" w:pos="720"/>
          <w:tab w:val="left" w:pos="280"/>
          <w:tab w:val="num" w:pos="840"/>
        </w:tabs>
        <w:spacing w:line="360" w:lineRule="auto"/>
        <w:ind w:left="560" w:firstLine="0"/>
        <w:jc w:val="both"/>
        <w:rPr>
          <w:sz w:val="26"/>
        </w:rPr>
      </w:pPr>
      <w:r w:rsidRPr="008738DB">
        <w:rPr>
          <w:sz w:val="26"/>
        </w:rPr>
        <w:t>(Năm công bố), (đặt trong ngoặc đơn, dấu phẩy sau ngoặc đơn)</w:t>
      </w:r>
    </w:p>
    <w:p w:rsidR="00194480" w:rsidRPr="008738DB" w:rsidRDefault="00194480" w:rsidP="00194480">
      <w:pPr>
        <w:numPr>
          <w:ilvl w:val="0"/>
          <w:numId w:val="3"/>
        </w:numPr>
        <w:tabs>
          <w:tab w:val="clear" w:pos="720"/>
          <w:tab w:val="left" w:pos="280"/>
          <w:tab w:val="num" w:pos="840"/>
        </w:tabs>
        <w:spacing w:line="360" w:lineRule="auto"/>
        <w:ind w:left="560" w:firstLine="0"/>
        <w:jc w:val="both"/>
        <w:rPr>
          <w:sz w:val="26"/>
        </w:rPr>
      </w:pPr>
      <w:r w:rsidRPr="008738DB">
        <w:rPr>
          <w:sz w:val="26"/>
        </w:rPr>
        <w:t>“tên bài báo”, (đặt trong ngoặc kép, không in nghiên, dấu phẩy cuối tên)</w:t>
      </w:r>
    </w:p>
    <w:p w:rsidR="00194480" w:rsidRPr="008738DB" w:rsidRDefault="00194480" w:rsidP="00194480">
      <w:pPr>
        <w:numPr>
          <w:ilvl w:val="0"/>
          <w:numId w:val="3"/>
        </w:numPr>
        <w:tabs>
          <w:tab w:val="clear" w:pos="720"/>
          <w:tab w:val="left" w:pos="280"/>
          <w:tab w:val="num" w:pos="840"/>
        </w:tabs>
        <w:spacing w:line="360" w:lineRule="auto"/>
        <w:ind w:left="560" w:firstLine="0"/>
        <w:jc w:val="both"/>
        <w:rPr>
          <w:sz w:val="26"/>
        </w:rPr>
      </w:pPr>
      <w:r w:rsidRPr="008738DB">
        <w:rPr>
          <w:sz w:val="26"/>
        </w:rPr>
        <w:t>tên tạp chí hoặc tên sách, (in nghiêng, dấu phẩy cuối tên)</w:t>
      </w:r>
    </w:p>
    <w:p w:rsidR="00194480" w:rsidRPr="008738DB" w:rsidRDefault="00194480" w:rsidP="00194480">
      <w:pPr>
        <w:numPr>
          <w:ilvl w:val="0"/>
          <w:numId w:val="3"/>
        </w:numPr>
        <w:tabs>
          <w:tab w:val="clear" w:pos="720"/>
          <w:tab w:val="left" w:pos="280"/>
          <w:tab w:val="num" w:pos="840"/>
        </w:tabs>
        <w:spacing w:line="360" w:lineRule="auto"/>
        <w:ind w:left="560" w:firstLine="0"/>
        <w:jc w:val="both"/>
        <w:rPr>
          <w:sz w:val="26"/>
        </w:rPr>
      </w:pPr>
      <w:r w:rsidRPr="008738DB">
        <w:rPr>
          <w:sz w:val="26"/>
        </w:rPr>
        <w:t>tập ( không có dấu ngăn cách)</w:t>
      </w:r>
    </w:p>
    <w:p w:rsidR="00194480" w:rsidRPr="008738DB" w:rsidRDefault="00194480" w:rsidP="00194480">
      <w:pPr>
        <w:numPr>
          <w:ilvl w:val="0"/>
          <w:numId w:val="3"/>
        </w:numPr>
        <w:tabs>
          <w:tab w:val="clear" w:pos="720"/>
          <w:tab w:val="left" w:pos="280"/>
          <w:tab w:val="num" w:pos="840"/>
        </w:tabs>
        <w:spacing w:line="360" w:lineRule="auto"/>
        <w:ind w:left="560" w:firstLine="0"/>
        <w:jc w:val="both"/>
        <w:rPr>
          <w:sz w:val="26"/>
        </w:rPr>
      </w:pPr>
      <w:r w:rsidRPr="008738DB">
        <w:rPr>
          <w:sz w:val="26"/>
        </w:rPr>
        <w:t>(số), (đặt trong ngoặc đơn, dấu phẩy sau ngoặc đơn)</w:t>
      </w:r>
    </w:p>
    <w:p w:rsidR="00194480" w:rsidRPr="008738DB" w:rsidRDefault="00194480" w:rsidP="00194480">
      <w:pPr>
        <w:numPr>
          <w:ilvl w:val="0"/>
          <w:numId w:val="3"/>
        </w:numPr>
        <w:tabs>
          <w:tab w:val="clear" w:pos="720"/>
          <w:tab w:val="left" w:pos="280"/>
          <w:tab w:val="num" w:pos="840"/>
        </w:tabs>
        <w:spacing w:line="360" w:lineRule="auto"/>
        <w:ind w:left="560" w:firstLine="0"/>
        <w:jc w:val="both"/>
        <w:rPr>
          <w:sz w:val="26"/>
        </w:rPr>
      </w:pPr>
      <w:r w:rsidRPr="008738DB">
        <w:rPr>
          <w:sz w:val="26"/>
        </w:rPr>
        <w:t>các số trang. (gạch ngang giữa hai chữ số, dấu chấm kết thúc)</w:t>
      </w:r>
    </w:p>
    <w:p w:rsidR="00194480" w:rsidRPr="008738DB" w:rsidRDefault="00194480" w:rsidP="00194480">
      <w:pPr>
        <w:tabs>
          <w:tab w:val="left" w:pos="280"/>
        </w:tabs>
        <w:spacing w:line="360" w:lineRule="auto"/>
        <w:jc w:val="both"/>
        <w:rPr>
          <w:sz w:val="26"/>
        </w:rPr>
      </w:pPr>
      <w:r w:rsidRPr="008738DB">
        <w:rPr>
          <w:sz w:val="26"/>
        </w:rPr>
        <w:lastRenderedPageBreak/>
        <w:tab/>
        <w:t>(xem ví dụ trang sau tài liệu số 1, 28, 29).</w:t>
      </w:r>
    </w:p>
    <w:p w:rsidR="00194480" w:rsidRPr="008738DB" w:rsidRDefault="00194480" w:rsidP="00194480">
      <w:pPr>
        <w:tabs>
          <w:tab w:val="left" w:pos="280"/>
        </w:tabs>
        <w:spacing w:line="360" w:lineRule="auto"/>
        <w:jc w:val="both"/>
        <w:rPr>
          <w:sz w:val="26"/>
        </w:rPr>
      </w:pPr>
      <w:r w:rsidRPr="008738DB">
        <w:rPr>
          <w:sz w:val="26"/>
        </w:rPr>
        <w:tab/>
        <w:t>Cần chú ý những chi tiết về trình bày nêu trên. Nếu tài liệu dài h</w:t>
      </w:r>
      <w:r w:rsidRPr="008738DB">
        <w:rPr>
          <w:sz w:val="26"/>
          <w:lang w:val="vi-VN"/>
        </w:rPr>
        <w:t xml:space="preserve">ơn </w:t>
      </w:r>
      <w:r w:rsidRPr="008738DB">
        <w:rPr>
          <w:sz w:val="26"/>
        </w:rPr>
        <w:t>một dòng thì nên trình bày sao cho dòng thứ hai lùi vào so với dòng thứ nhất 1 cm để phần tài liệu tham khảo đ</w:t>
      </w:r>
      <w:r w:rsidRPr="008738DB">
        <w:rPr>
          <w:sz w:val="26"/>
          <w:lang w:val="vi-VN"/>
        </w:rPr>
        <w:t>ư</w:t>
      </w:r>
      <w:r w:rsidRPr="008738DB">
        <w:rPr>
          <w:sz w:val="26"/>
        </w:rPr>
        <w:t>ợc rõ ràng và dễ theo dõi.</w:t>
      </w:r>
    </w:p>
    <w:p w:rsidR="00194480" w:rsidRPr="008738DB" w:rsidRDefault="00194480" w:rsidP="00194480">
      <w:pPr>
        <w:tabs>
          <w:tab w:val="left" w:pos="280"/>
        </w:tabs>
        <w:spacing w:line="360" w:lineRule="auto"/>
        <w:jc w:val="both"/>
        <w:rPr>
          <w:sz w:val="26"/>
        </w:rPr>
      </w:pPr>
      <w:r w:rsidRPr="008738DB">
        <w:rPr>
          <w:sz w:val="26"/>
        </w:rPr>
        <w:tab/>
        <w:t>D</w:t>
      </w:r>
      <w:r w:rsidRPr="008738DB">
        <w:rPr>
          <w:sz w:val="26"/>
          <w:lang w:val="vi-VN"/>
        </w:rPr>
        <w:t>ư</w:t>
      </w:r>
      <w:r w:rsidRPr="008738DB">
        <w:rPr>
          <w:sz w:val="26"/>
        </w:rPr>
        <w:t>ới đây là ví dụ về cách trình bày trang tài liệu tham khảo:</w:t>
      </w:r>
    </w:p>
    <w:p w:rsidR="00194480" w:rsidRPr="008738DB" w:rsidRDefault="00194480" w:rsidP="00194480">
      <w:pPr>
        <w:tabs>
          <w:tab w:val="left" w:pos="280"/>
        </w:tabs>
        <w:spacing w:line="360" w:lineRule="auto"/>
        <w:jc w:val="both"/>
        <w:rPr>
          <w:b/>
          <w:sz w:val="26"/>
        </w:rPr>
      </w:pPr>
      <w:r w:rsidRPr="008738DB">
        <w:rPr>
          <w:b/>
          <w:sz w:val="26"/>
        </w:rPr>
        <w:t>TÀI LIỆU THAM KHẢO</w:t>
      </w:r>
    </w:p>
    <w:p w:rsidR="00194480" w:rsidRPr="008738DB" w:rsidRDefault="00194480" w:rsidP="00194480">
      <w:pPr>
        <w:tabs>
          <w:tab w:val="left" w:pos="280"/>
        </w:tabs>
        <w:spacing w:line="360" w:lineRule="auto"/>
        <w:jc w:val="both"/>
        <w:rPr>
          <w:b/>
          <w:sz w:val="26"/>
        </w:rPr>
      </w:pPr>
      <w:r w:rsidRPr="008738DB">
        <w:rPr>
          <w:b/>
          <w:sz w:val="26"/>
        </w:rPr>
        <w:t>Tiếng việt</w:t>
      </w:r>
    </w:p>
    <w:p w:rsidR="00194480" w:rsidRPr="008738DB" w:rsidRDefault="00194480" w:rsidP="00194480">
      <w:pPr>
        <w:numPr>
          <w:ilvl w:val="0"/>
          <w:numId w:val="4"/>
        </w:numPr>
        <w:tabs>
          <w:tab w:val="num" w:pos="560"/>
        </w:tabs>
        <w:spacing w:line="360" w:lineRule="auto"/>
        <w:ind w:left="560" w:hanging="560"/>
        <w:jc w:val="both"/>
        <w:rPr>
          <w:sz w:val="26"/>
        </w:rPr>
      </w:pPr>
      <w:r w:rsidRPr="008738DB">
        <w:rPr>
          <w:sz w:val="26"/>
        </w:rPr>
        <w:t xml:space="preserve">Quách Ngọc Ân (1992), “Nhìn lại hai năm phát triển lúa lai”, </w:t>
      </w:r>
      <w:r w:rsidRPr="008738DB">
        <w:rPr>
          <w:i/>
          <w:sz w:val="26"/>
        </w:rPr>
        <w:t>Di truyền học ứng dụng</w:t>
      </w:r>
      <w:r w:rsidRPr="008738DB">
        <w:rPr>
          <w:sz w:val="26"/>
        </w:rPr>
        <w:t>, 98(1), tr. 10-16.</w:t>
      </w:r>
    </w:p>
    <w:p w:rsidR="00194480" w:rsidRPr="008738DB" w:rsidRDefault="00194480" w:rsidP="00194480">
      <w:pPr>
        <w:numPr>
          <w:ilvl w:val="0"/>
          <w:numId w:val="4"/>
        </w:numPr>
        <w:tabs>
          <w:tab w:val="num" w:pos="560"/>
        </w:tabs>
        <w:spacing w:line="360" w:lineRule="auto"/>
        <w:ind w:left="560" w:hanging="560"/>
        <w:jc w:val="both"/>
        <w:rPr>
          <w:sz w:val="26"/>
        </w:rPr>
      </w:pPr>
      <w:r w:rsidRPr="008738DB">
        <w:rPr>
          <w:sz w:val="26"/>
        </w:rPr>
        <w:t xml:space="preserve">Bộ Nông nghiệp và Phát triển Nông thôn (1996), </w:t>
      </w:r>
      <w:r w:rsidRPr="008738DB">
        <w:rPr>
          <w:i/>
          <w:sz w:val="26"/>
        </w:rPr>
        <w:t>Báo cáo tổng kết 5 năm (1992-1996) phát triển lúa lai,</w:t>
      </w:r>
      <w:r w:rsidRPr="008738DB">
        <w:rPr>
          <w:sz w:val="26"/>
        </w:rPr>
        <w:t xml:space="preserve"> Hà Nội.</w:t>
      </w:r>
    </w:p>
    <w:p w:rsidR="00194480" w:rsidRPr="008738DB" w:rsidRDefault="00194480" w:rsidP="00194480">
      <w:pPr>
        <w:numPr>
          <w:ilvl w:val="0"/>
          <w:numId w:val="4"/>
        </w:numPr>
        <w:tabs>
          <w:tab w:val="num" w:pos="560"/>
        </w:tabs>
        <w:spacing w:line="360" w:lineRule="auto"/>
        <w:ind w:left="560" w:hanging="560"/>
        <w:jc w:val="both"/>
        <w:rPr>
          <w:sz w:val="26"/>
        </w:rPr>
      </w:pPr>
      <w:r w:rsidRPr="008738DB">
        <w:rPr>
          <w:sz w:val="26"/>
        </w:rPr>
        <w:t xml:space="preserve">Nguyễn Hữu Đống, Đào Thanh Bằng, Lâm Quang Dụ, Phan Đức Trực (1997), </w:t>
      </w:r>
      <w:r w:rsidRPr="008738DB">
        <w:rPr>
          <w:i/>
          <w:sz w:val="26"/>
        </w:rPr>
        <w:t>Đột biến – Cơ sở lý luận và ứng dụng,</w:t>
      </w:r>
      <w:r w:rsidRPr="008738DB">
        <w:rPr>
          <w:sz w:val="26"/>
        </w:rPr>
        <w:t xml:space="preserve"> Nxb nông nghiệp, Hà Nội.</w:t>
      </w:r>
    </w:p>
    <w:p w:rsidR="00194480" w:rsidRPr="008738DB" w:rsidRDefault="00194480" w:rsidP="00194480">
      <w:pPr>
        <w:numPr>
          <w:ilvl w:val="0"/>
          <w:numId w:val="4"/>
        </w:numPr>
        <w:tabs>
          <w:tab w:val="num" w:pos="560"/>
        </w:tabs>
        <w:spacing w:line="360" w:lineRule="auto"/>
        <w:ind w:left="560" w:hanging="560"/>
        <w:jc w:val="both"/>
        <w:rPr>
          <w:sz w:val="26"/>
        </w:rPr>
      </w:pPr>
      <w:r w:rsidRPr="008738DB">
        <w:rPr>
          <w:sz w:val="26"/>
        </w:rPr>
        <w:t xml:space="preserve">Nguyễn Thị Gấm (1996), </w:t>
      </w:r>
      <w:r w:rsidRPr="008738DB">
        <w:rPr>
          <w:i/>
          <w:sz w:val="26"/>
        </w:rPr>
        <w:t xml:space="preserve">Phát hiện và đánh giá một số dòng bất dục đực cảm ứng nhiệt độ, </w:t>
      </w:r>
      <w:r w:rsidRPr="008738DB">
        <w:rPr>
          <w:sz w:val="26"/>
        </w:rPr>
        <w:t>Luận văn thạc sĩ khoa học Nông nghiệp, Viện Khoa hoc kỹ thuật Nông nghiệp Việt Nam, Hà Nội</w:t>
      </w:r>
    </w:p>
    <w:p w:rsidR="00194480" w:rsidRPr="008738DB" w:rsidRDefault="00194480" w:rsidP="00194480">
      <w:pPr>
        <w:tabs>
          <w:tab w:val="num" w:pos="560"/>
        </w:tabs>
        <w:spacing w:line="360" w:lineRule="auto"/>
        <w:ind w:left="560" w:hanging="560"/>
        <w:jc w:val="both"/>
        <w:rPr>
          <w:sz w:val="26"/>
        </w:rPr>
      </w:pPr>
      <w:r w:rsidRPr="008738DB">
        <w:rPr>
          <w:sz w:val="26"/>
        </w:rPr>
        <w:t>…</w:t>
      </w:r>
    </w:p>
    <w:p w:rsidR="00194480" w:rsidRPr="008738DB" w:rsidRDefault="00194480" w:rsidP="00194480">
      <w:pPr>
        <w:tabs>
          <w:tab w:val="num" w:pos="560"/>
        </w:tabs>
        <w:spacing w:line="360" w:lineRule="auto"/>
        <w:ind w:left="560" w:hanging="560"/>
        <w:jc w:val="both"/>
        <w:rPr>
          <w:sz w:val="26"/>
        </w:rPr>
      </w:pPr>
      <w:r w:rsidRPr="008738DB">
        <w:rPr>
          <w:sz w:val="26"/>
        </w:rPr>
        <w:t>23.</w:t>
      </w:r>
      <w:r w:rsidRPr="008738DB">
        <w:rPr>
          <w:sz w:val="26"/>
        </w:rPr>
        <w:tab/>
        <w:t xml:space="preserve">Võ Kim Huệ (2000), </w:t>
      </w:r>
      <w:r w:rsidRPr="008738DB">
        <w:rPr>
          <w:i/>
          <w:sz w:val="26"/>
        </w:rPr>
        <w:t>Nghiên cứu chẩn đoán và điều trị bệnh …</w:t>
      </w:r>
      <w:r w:rsidRPr="008738DB">
        <w:rPr>
          <w:sz w:val="26"/>
        </w:rPr>
        <w:t>, Luận án Tiến sĩ Y khoa, trường Đại học Y Hà Nội, Hà Nội.</w:t>
      </w:r>
    </w:p>
    <w:p w:rsidR="00194480" w:rsidRPr="008738DB" w:rsidRDefault="00194480" w:rsidP="00194480">
      <w:pPr>
        <w:tabs>
          <w:tab w:val="left" w:pos="280"/>
        </w:tabs>
        <w:spacing w:line="360" w:lineRule="auto"/>
        <w:jc w:val="both"/>
        <w:rPr>
          <w:b/>
          <w:sz w:val="26"/>
        </w:rPr>
      </w:pPr>
      <w:r w:rsidRPr="008738DB">
        <w:rPr>
          <w:b/>
          <w:sz w:val="26"/>
        </w:rPr>
        <w:t>Tiếng Anh</w:t>
      </w:r>
    </w:p>
    <w:p w:rsidR="00194480" w:rsidRPr="008738DB" w:rsidRDefault="00194480" w:rsidP="00194480">
      <w:pPr>
        <w:tabs>
          <w:tab w:val="left" w:pos="560"/>
        </w:tabs>
        <w:spacing w:line="360" w:lineRule="auto"/>
        <w:ind w:left="560" w:hanging="560"/>
        <w:jc w:val="both"/>
        <w:rPr>
          <w:sz w:val="26"/>
        </w:rPr>
      </w:pPr>
      <w:r w:rsidRPr="008738DB">
        <w:rPr>
          <w:sz w:val="26"/>
        </w:rPr>
        <w:t>28.</w:t>
      </w:r>
      <w:r w:rsidRPr="008738DB">
        <w:rPr>
          <w:sz w:val="26"/>
        </w:rPr>
        <w:tab/>
        <w:t xml:space="preserve">Anderson J. E. (1985), The Relative Inefficiency of Quota, The Cheese Case, </w:t>
      </w:r>
      <w:r w:rsidRPr="008738DB">
        <w:rPr>
          <w:i/>
          <w:sz w:val="26"/>
        </w:rPr>
        <w:t>American Econimic Rivew</w:t>
      </w:r>
      <w:r w:rsidRPr="008738DB">
        <w:rPr>
          <w:sz w:val="26"/>
        </w:rPr>
        <w:t>, 75(1), pp. 178-90.</w:t>
      </w:r>
    </w:p>
    <w:p w:rsidR="00194480" w:rsidRPr="008738DB" w:rsidRDefault="00194480" w:rsidP="00194480">
      <w:pPr>
        <w:tabs>
          <w:tab w:val="left" w:pos="560"/>
        </w:tabs>
        <w:spacing w:line="360" w:lineRule="auto"/>
        <w:ind w:left="560" w:hanging="560"/>
        <w:jc w:val="both"/>
        <w:rPr>
          <w:sz w:val="26"/>
        </w:rPr>
      </w:pPr>
      <w:r w:rsidRPr="008738DB">
        <w:rPr>
          <w:sz w:val="26"/>
        </w:rPr>
        <w:t>29.</w:t>
      </w:r>
      <w:r w:rsidRPr="008738DB">
        <w:rPr>
          <w:sz w:val="26"/>
        </w:rPr>
        <w:tab/>
        <w:t xml:space="preserve">Borkakati R. P.,Virmani S.S. (1997), Genetics of thermosensitive genic male sterility in Rice, </w:t>
      </w:r>
      <w:r w:rsidRPr="008738DB">
        <w:rPr>
          <w:i/>
          <w:sz w:val="26"/>
        </w:rPr>
        <w:t xml:space="preserve">Euphytical </w:t>
      </w:r>
      <w:r w:rsidRPr="008738DB">
        <w:rPr>
          <w:sz w:val="26"/>
        </w:rPr>
        <w:t>88, pp. 1-7.</w:t>
      </w:r>
    </w:p>
    <w:p w:rsidR="00194480" w:rsidRPr="008738DB" w:rsidRDefault="00194480" w:rsidP="00194480">
      <w:pPr>
        <w:tabs>
          <w:tab w:val="left" w:pos="560"/>
        </w:tabs>
        <w:spacing w:line="360" w:lineRule="auto"/>
        <w:ind w:left="560" w:hanging="560"/>
        <w:jc w:val="both"/>
        <w:rPr>
          <w:sz w:val="26"/>
        </w:rPr>
      </w:pPr>
      <w:r w:rsidRPr="008738DB">
        <w:rPr>
          <w:sz w:val="26"/>
        </w:rPr>
        <w:t>30.</w:t>
      </w:r>
      <w:r w:rsidRPr="008738DB">
        <w:rPr>
          <w:sz w:val="26"/>
        </w:rPr>
        <w:tab/>
        <w:t xml:space="preserve">Buolding K.E. (1955), </w:t>
      </w:r>
      <w:r w:rsidRPr="008738DB">
        <w:rPr>
          <w:i/>
          <w:sz w:val="26"/>
        </w:rPr>
        <w:t>Economics Analysis</w:t>
      </w:r>
      <w:r w:rsidRPr="008738DB">
        <w:rPr>
          <w:sz w:val="26"/>
        </w:rPr>
        <w:t>, Hamish Hamilton, London.</w:t>
      </w:r>
    </w:p>
    <w:p w:rsidR="00194480" w:rsidRPr="008738DB" w:rsidRDefault="00194480" w:rsidP="00194480">
      <w:pPr>
        <w:tabs>
          <w:tab w:val="left" w:pos="560"/>
        </w:tabs>
        <w:spacing w:line="360" w:lineRule="auto"/>
        <w:ind w:left="560" w:hanging="560"/>
        <w:jc w:val="both"/>
        <w:rPr>
          <w:sz w:val="26"/>
        </w:rPr>
      </w:pPr>
      <w:r w:rsidRPr="008738DB">
        <w:rPr>
          <w:sz w:val="26"/>
        </w:rPr>
        <w:t>31.</w:t>
      </w:r>
      <w:r w:rsidRPr="008738DB">
        <w:rPr>
          <w:sz w:val="26"/>
        </w:rPr>
        <w:tab/>
        <w:t xml:space="preserve">Burton G.W. (1988), “Cytoplasmic male-sterility in pearl millet (pennisetum glaucum L.)”, </w:t>
      </w:r>
      <w:r w:rsidRPr="008738DB">
        <w:rPr>
          <w:i/>
          <w:sz w:val="26"/>
        </w:rPr>
        <w:t>Agronomic Journal</w:t>
      </w:r>
      <w:r w:rsidRPr="008738DB">
        <w:rPr>
          <w:sz w:val="26"/>
        </w:rPr>
        <w:t xml:space="preserve"> 50, pp. 230-231.</w:t>
      </w:r>
    </w:p>
    <w:p w:rsidR="00194480" w:rsidRPr="008738DB" w:rsidRDefault="00194480" w:rsidP="00194480">
      <w:pPr>
        <w:tabs>
          <w:tab w:val="left" w:pos="560"/>
        </w:tabs>
        <w:spacing w:line="360" w:lineRule="auto"/>
        <w:ind w:left="560" w:hanging="560"/>
        <w:jc w:val="both"/>
        <w:rPr>
          <w:sz w:val="26"/>
        </w:rPr>
      </w:pPr>
      <w:r w:rsidRPr="008738DB">
        <w:rPr>
          <w:sz w:val="26"/>
        </w:rPr>
        <w:t>32.</w:t>
      </w:r>
      <w:r w:rsidRPr="008738DB">
        <w:rPr>
          <w:sz w:val="26"/>
        </w:rPr>
        <w:tab/>
        <w:t xml:space="preserve">Central Statistical Oraganisation (1955), </w:t>
      </w:r>
      <w:r w:rsidRPr="008738DB">
        <w:rPr>
          <w:i/>
          <w:sz w:val="26"/>
        </w:rPr>
        <w:t>Statistical Year Book</w:t>
      </w:r>
      <w:r w:rsidRPr="008738DB">
        <w:rPr>
          <w:sz w:val="26"/>
        </w:rPr>
        <w:t>, Beijing.</w:t>
      </w:r>
    </w:p>
    <w:p w:rsidR="00194480" w:rsidRPr="008738DB" w:rsidRDefault="00194480" w:rsidP="00194480">
      <w:pPr>
        <w:tabs>
          <w:tab w:val="left" w:pos="560"/>
        </w:tabs>
        <w:spacing w:line="360" w:lineRule="auto"/>
        <w:ind w:left="560" w:hanging="560"/>
        <w:jc w:val="both"/>
        <w:rPr>
          <w:sz w:val="26"/>
        </w:rPr>
      </w:pPr>
      <w:r w:rsidRPr="008738DB">
        <w:rPr>
          <w:sz w:val="26"/>
        </w:rPr>
        <w:t>33.</w:t>
      </w:r>
      <w:r w:rsidRPr="008738DB">
        <w:rPr>
          <w:sz w:val="26"/>
        </w:rPr>
        <w:tab/>
        <w:t xml:space="preserve">FAO (1971), </w:t>
      </w:r>
      <w:r w:rsidRPr="008738DB">
        <w:rPr>
          <w:i/>
          <w:sz w:val="26"/>
        </w:rPr>
        <w:t>AgriculturalCommondity Projections</w:t>
      </w:r>
      <w:r w:rsidRPr="008738DB">
        <w:rPr>
          <w:sz w:val="26"/>
        </w:rPr>
        <w:t xml:space="preserve"> (1970-1980), Vol. II. Rome.</w:t>
      </w:r>
    </w:p>
    <w:p w:rsidR="00194480" w:rsidRPr="008738DB" w:rsidRDefault="00194480" w:rsidP="00194480">
      <w:pPr>
        <w:spacing w:line="360" w:lineRule="auto"/>
        <w:jc w:val="both"/>
        <w:rPr>
          <w:sz w:val="26"/>
        </w:rPr>
      </w:pPr>
    </w:p>
    <w:p w:rsidR="001A008E" w:rsidRDefault="001A008E"/>
    <w:sectPr w:rsidR="001A008E" w:rsidSect="009F7DFD">
      <w:footerReference w:type="default" r:id="rId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05A" w:rsidRDefault="0088605A" w:rsidP="00552A70">
      <w:r>
        <w:separator/>
      </w:r>
    </w:p>
  </w:endnote>
  <w:endnote w:type="continuationSeparator" w:id="0">
    <w:p w:rsidR="0088605A" w:rsidRDefault="0088605A" w:rsidP="00552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DFD" w:rsidRDefault="00552A70">
    <w:pPr>
      <w:pStyle w:val="Footer"/>
      <w:jc w:val="center"/>
    </w:pPr>
    <w:r>
      <w:fldChar w:fldCharType="begin"/>
    </w:r>
    <w:r w:rsidR="00194480">
      <w:instrText xml:space="preserve"> PAGE   \* MERGEFORMAT </w:instrText>
    </w:r>
    <w:r>
      <w:fldChar w:fldCharType="separate"/>
    </w:r>
    <w:r w:rsidR="00582646">
      <w:rPr>
        <w:noProof/>
      </w:rPr>
      <w:t>2</w:t>
    </w:r>
    <w:r>
      <w:rPr>
        <w:noProof/>
      </w:rPr>
      <w:fldChar w:fldCharType="end"/>
    </w:r>
  </w:p>
  <w:p w:rsidR="009F7DFD" w:rsidRDefault="008860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05A" w:rsidRDefault="0088605A" w:rsidP="00552A70">
      <w:r>
        <w:separator/>
      </w:r>
    </w:p>
  </w:footnote>
  <w:footnote w:type="continuationSeparator" w:id="0">
    <w:p w:rsidR="0088605A" w:rsidRDefault="0088605A" w:rsidP="00552A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25F079"/>
    <w:multiLevelType w:val="hybridMultilevel"/>
    <w:tmpl w:val="982D5F7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431757D"/>
    <w:multiLevelType w:val="hybridMultilevel"/>
    <w:tmpl w:val="BC883550"/>
    <w:lvl w:ilvl="0" w:tplc="86B2C478">
      <w:start w:val="1"/>
      <w:numFmt w:val="bullet"/>
      <w:lvlText w:val=""/>
      <w:lvlJc w:val="left"/>
      <w:pPr>
        <w:tabs>
          <w:tab w:val="num" w:pos="720"/>
        </w:tabs>
        <w:ind w:left="720" w:hanging="360"/>
      </w:pPr>
      <w:rPr>
        <w:rFonts w:ascii="Symbol" w:hAnsi="Symbol" w:hint="default"/>
        <w:sz w:val="26"/>
        <w:szCs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65CB7555"/>
    <w:multiLevelType w:val="hybridMultilevel"/>
    <w:tmpl w:val="909E64E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742A530E"/>
    <w:multiLevelType w:val="hybridMultilevel"/>
    <w:tmpl w:val="F946A2AA"/>
    <w:lvl w:ilvl="0" w:tplc="63CC1742">
      <w:start w:val="1"/>
      <w:numFmt w:val="bullet"/>
      <w:lvlText w:val="-"/>
      <w:lvlJc w:val="left"/>
      <w:pPr>
        <w:tabs>
          <w:tab w:val="num" w:pos="870"/>
        </w:tabs>
        <w:ind w:left="870" w:hanging="51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94480"/>
    <w:rsid w:val="00194480"/>
    <w:rsid w:val="001A008E"/>
    <w:rsid w:val="002020C1"/>
    <w:rsid w:val="002D3855"/>
    <w:rsid w:val="00552A70"/>
    <w:rsid w:val="00582646"/>
    <w:rsid w:val="0088605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48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194480"/>
    <w:pPr>
      <w:spacing w:after="120" w:line="480" w:lineRule="auto"/>
      <w:ind w:left="360"/>
    </w:pPr>
  </w:style>
  <w:style w:type="character" w:customStyle="1" w:styleId="BodyTextIndent2Char">
    <w:name w:val="Body Text Indent 2 Char"/>
    <w:basedOn w:val="DefaultParagraphFont"/>
    <w:link w:val="BodyTextIndent2"/>
    <w:rsid w:val="00194480"/>
    <w:rPr>
      <w:rFonts w:ascii="Times New Roman" w:eastAsia="Times New Roman" w:hAnsi="Times New Roman" w:cs="Times New Roman"/>
      <w:sz w:val="24"/>
      <w:szCs w:val="24"/>
    </w:rPr>
  </w:style>
  <w:style w:type="paragraph" w:customStyle="1" w:styleId="Default">
    <w:name w:val="Default"/>
    <w:rsid w:val="0019448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
    <w:uiPriority w:val="99"/>
    <w:unhideWhenUsed/>
    <w:rsid w:val="00194480"/>
    <w:pPr>
      <w:tabs>
        <w:tab w:val="center" w:pos="4680"/>
        <w:tab w:val="right" w:pos="9360"/>
      </w:tabs>
    </w:pPr>
  </w:style>
  <w:style w:type="character" w:customStyle="1" w:styleId="FooterChar">
    <w:name w:val="Footer Char"/>
    <w:basedOn w:val="DefaultParagraphFont"/>
    <w:link w:val="Footer"/>
    <w:uiPriority w:val="99"/>
    <w:rsid w:val="0019448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82646"/>
    <w:rPr>
      <w:rFonts w:ascii="Tahoma" w:hAnsi="Tahoma" w:cs="Tahoma"/>
      <w:sz w:val="16"/>
      <w:szCs w:val="16"/>
    </w:rPr>
  </w:style>
  <w:style w:type="character" w:customStyle="1" w:styleId="BalloonTextChar">
    <w:name w:val="Balloon Text Char"/>
    <w:basedOn w:val="DefaultParagraphFont"/>
    <w:link w:val="BalloonText"/>
    <w:uiPriority w:val="99"/>
    <w:semiHidden/>
    <w:rsid w:val="0058264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48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194480"/>
    <w:pPr>
      <w:spacing w:after="120" w:line="480" w:lineRule="auto"/>
      <w:ind w:left="360"/>
    </w:pPr>
  </w:style>
  <w:style w:type="character" w:customStyle="1" w:styleId="BodyTextIndent2Char">
    <w:name w:val="Body Text Indent 2 Char"/>
    <w:basedOn w:val="DefaultParagraphFont"/>
    <w:link w:val="BodyTextIndent2"/>
    <w:rsid w:val="00194480"/>
    <w:rPr>
      <w:rFonts w:ascii="Times New Roman" w:eastAsia="Times New Roman" w:hAnsi="Times New Roman" w:cs="Times New Roman"/>
      <w:sz w:val="24"/>
      <w:szCs w:val="24"/>
    </w:rPr>
  </w:style>
  <w:style w:type="paragraph" w:customStyle="1" w:styleId="Default">
    <w:name w:val="Default"/>
    <w:rsid w:val="0019448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
    <w:uiPriority w:val="99"/>
    <w:unhideWhenUsed/>
    <w:rsid w:val="00194480"/>
    <w:pPr>
      <w:tabs>
        <w:tab w:val="center" w:pos="4680"/>
        <w:tab w:val="right" w:pos="9360"/>
      </w:tabs>
    </w:pPr>
  </w:style>
  <w:style w:type="character" w:customStyle="1" w:styleId="FooterChar">
    <w:name w:val="Footer Char"/>
    <w:basedOn w:val="DefaultParagraphFont"/>
    <w:link w:val="Footer"/>
    <w:uiPriority w:val="99"/>
    <w:rsid w:val="0019448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1098</Words>
  <Characters>6265</Characters>
  <Application>Microsoft Office Word</Application>
  <DocSecurity>0</DocSecurity>
  <Lines>52</Lines>
  <Paragraphs>14</Paragraphs>
  <ScaleCrop>false</ScaleCrop>
  <Company/>
  <LinksUpToDate>false</LinksUpToDate>
  <CharactersWithSpaces>7349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TGS</dc:creator>
  <cp:lastModifiedBy>Admin</cp:lastModifiedBy>
  <cp:revision>3</cp:revision>
  <cp:lastPrinted>2016-10-24T06:55:00Z</cp:lastPrinted>
  <dcterms:created xsi:type="dcterms:W3CDTF">2016-10-16T08:47:00Z</dcterms:created>
  <dcterms:modified xsi:type="dcterms:W3CDTF">2016-10-24T06:56:00Z</dcterms:modified>
</cp:coreProperties>
</file>